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8A60" w14:textId="77777777" w:rsidR="001C77D6" w:rsidRPr="00F75E74" w:rsidRDefault="001C77D6"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14:paraId="383964C9" w14:textId="77777777" w:rsidR="001C77D6" w:rsidRPr="00FD2B90" w:rsidRDefault="001C77D6"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14:paraId="0CDC39AE" w14:textId="77777777" w:rsidR="001C77D6" w:rsidRPr="00F75E74" w:rsidRDefault="001C77D6">
      <w:pPr>
        <w:rPr>
          <w:rFonts w:ascii="Lato Light" w:hAnsi="Lato Light"/>
          <w:b/>
          <w:sz w:val="28"/>
        </w:rPr>
      </w:pPr>
      <w:r w:rsidRPr="00F75E74">
        <w:rPr>
          <w:rFonts w:ascii="Lato Light" w:hAnsi="Lato Light"/>
          <w:b/>
          <w:sz w:val="28"/>
        </w:rPr>
        <w:t>PROVEEDOR</w:t>
      </w:r>
    </w:p>
    <w:p w14:paraId="779D86B3" w14:textId="5DBCCF55" w:rsidR="001C77D6" w:rsidRPr="00F75E74" w:rsidRDefault="00C03EB6" w:rsidP="00FD2B90">
      <w:pPr>
        <w:rPr>
          <w:rFonts w:ascii="Lato Light" w:hAnsi="Lato Light"/>
          <w:b/>
        </w:rPr>
      </w:pPr>
      <w:r>
        <w:rPr>
          <w:rFonts w:ascii="Lato Light" w:hAnsi="Lato Light"/>
          <w:b/>
          <w:noProof/>
        </w:rPr>
        <w:t>DOMINIO DE CASALTA</w:t>
      </w:r>
      <w:r w:rsidR="001C77D6" w:rsidRPr="005A5329">
        <w:rPr>
          <w:rFonts w:ascii="Lato Light" w:hAnsi="Lato Light"/>
          <w:b/>
          <w:noProof/>
        </w:rPr>
        <w:t xml:space="preserve"> S.L.</w:t>
      </w:r>
      <w:r w:rsidR="001C77D6" w:rsidRPr="00F75E74">
        <w:rPr>
          <w:rFonts w:ascii="Lato Light" w:hAnsi="Lato Light"/>
          <w:b/>
        </w:rPr>
        <w:t xml:space="preserve"> - </w:t>
      </w:r>
      <w:r w:rsidRPr="00C03EB6">
        <w:rPr>
          <w:rFonts w:ascii="Lato Light" w:hAnsi="Lato Light"/>
          <w:b/>
          <w:noProof/>
        </w:rPr>
        <w:t>B02523447</w:t>
      </w:r>
    </w:p>
    <w:p w14:paraId="07C0D124" w14:textId="77777777" w:rsidR="00C03EB6" w:rsidRDefault="00C03EB6" w:rsidP="00FD2B90">
      <w:pPr>
        <w:rPr>
          <w:rFonts w:ascii="Lato Light" w:hAnsi="Lato Light"/>
        </w:rPr>
      </w:pPr>
      <w:r w:rsidRPr="00C03EB6">
        <w:rPr>
          <w:rFonts w:ascii="Lato Light" w:hAnsi="Lato Light"/>
          <w:noProof/>
        </w:rPr>
        <w:t>Calle Perez Galdos, 3 - PISO 2 DR, Albacete, 02003 , Albacete</w:t>
      </w:r>
      <w:r>
        <w:rPr>
          <w:rFonts w:ascii="Lato Light" w:hAnsi="Lato Light"/>
        </w:rPr>
        <w:t>.</w:t>
      </w:r>
    </w:p>
    <w:p w14:paraId="0F8A6811" w14:textId="0B23FB11" w:rsidR="001C77D6" w:rsidRPr="00FD2B90" w:rsidRDefault="00C03EB6" w:rsidP="00FD2B90">
      <w:pPr>
        <w:rPr>
          <w:rFonts w:ascii="Lato Light" w:hAnsi="Lato Light"/>
        </w:rPr>
      </w:pPr>
      <w:r w:rsidRPr="00C03EB6">
        <w:rPr>
          <w:rFonts w:ascii="Lato Light" w:hAnsi="Lato Light"/>
          <w:noProof/>
        </w:rPr>
        <w:t>clientes@rodriguezdevera.com</w:t>
      </w:r>
    </w:p>
    <w:p w14:paraId="2F4F0E64"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14:paraId="06E7DC49" w14:textId="77777777" w:rsidR="001C77D6" w:rsidRPr="00FD2B90" w:rsidRDefault="001C77D6"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14:paraId="07FA9AB7" w14:textId="77777777" w:rsidR="001C77D6" w:rsidRPr="00FD2B90" w:rsidRDefault="001C77D6"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14:paraId="340E08D1"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firstRow="1" w:lastRow="0" w:firstColumn="1" w:lastColumn="0" w:noHBand="0" w:noVBand="1"/>
      </w:tblPr>
      <w:tblGrid>
        <w:gridCol w:w="3064"/>
        <w:gridCol w:w="7392"/>
      </w:tblGrid>
      <w:tr w:rsidR="001C77D6" w:rsidRPr="00FD2B90" w14:paraId="5183E7B3" w14:textId="77777777" w:rsidTr="00F75E74">
        <w:tc>
          <w:tcPr>
            <w:tcW w:w="3085" w:type="dxa"/>
          </w:tcPr>
          <w:p w14:paraId="19750575"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14:paraId="395F1094"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0F0BC4A7"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56F2442C" w14:textId="77777777" w:rsidTr="00F75E74">
        <w:tc>
          <w:tcPr>
            <w:tcW w:w="3085" w:type="dxa"/>
          </w:tcPr>
          <w:p w14:paraId="4C5C9E3C"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14:paraId="182F4655"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68A9D8E2"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199A8F15" w14:textId="77777777" w:rsidTr="00F75E74">
        <w:tc>
          <w:tcPr>
            <w:tcW w:w="3085" w:type="dxa"/>
          </w:tcPr>
          <w:p w14:paraId="272E1F4E"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14:paraId="2F73CC94"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087C0A0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0091A069" w14:textId="77777777" w:rsidTr="00F75E74">
        <w:tc>
          <w:tcPr>
            <w:tcW w:w="3085" w:type="dxa"/>
          </w:tcPr>
          <w:p w14:paraId="596FE3DB"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14:paraId="3485307C"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4A1DC69"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08085D9C" w14:textId="77777777" w:rsidTr="00F75E74">
        <w:tc>
          <w:tcPr>
            <w:tcW w:w="3085" w:type="dxa"/>
          </w:tcPr>
          <w:p w14:paraId="6DC37DC9"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14:paraId="7FBD7736"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2934D47"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465F59B6" w14:textId="77777777" w:rsidTr="00F75E74">
        <w:tc>
          <w:tcPr>
            <w:tcW w:w="3085" w:type="dxa"/>
          </w:tcPr>
          <w:p w14:paraId="43FBE1B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14:paraId="310F2497"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2CFB790B"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2943FFC" w14:textId="77777777" w:rsidTr="00F75E74">
        <w:tc>
          <w:tcPr>
            <w:tcW w:w="3085" w:type="dxa"/>
          </w:tcPr>
          <w:p w14:paraId="5301763B"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14:paraId="7A218A79"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73CA4A60"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0449AE0" w14:textId="77777777" w:rsidTr="00F75E74">
        <w:tc>
          <w:tcPr>
            <w:tcW w:w="3085" w:type="dxa"/>
          </w:tcPr>
          <w:p w14:paraId="7C676ACE"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14:paraId="26794CE2"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1687513F"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2AB63E7D" w14:textId="77777777" w:rsidTr="00F75E74">
        <w:tc>
          <w:tcPr>
            <w:tcW w:w="3085" w:type="dxa"/>
          </w:tcPr>
          <w:p w14:paraId="42F67E08"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14:paraId="054DE003"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1797842C"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363BA850" w14:textId="77777777" w:rsidTr="00F75E74">
        <w:tc>
          <w:tcPr>
            <w:tcW w:w="3085" w:type="dxa"/>
          </w:tcPr>
          <w:p w14:paraId="2C880539" w14:textId="77777777" w:rsidR="001C77D6"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14:paraId="793D1DF1" w14:textId="77777777" w:rsidR="001C77D6" w:rsidRPr="00FD2B90" w:rsidRDefault="001C77D6" w:rsidP="00FD2B90">
            <w:pPr>
              <w:rPr>
                <w:rFonts w:ascii="Lato Light" w:eastAsia="Yu Gothic UI" w:hAnsi="Lato Light" w:cs="Yu Gothic UI"/>
                <w:color w:val="000000"/>
                <w:sz w:val="20"/>
                <w:szCs w:val="20"/>
              </w:rPr>
            </w:pPr>
          </w:p>
        </w:tc>
        <w:tc>
          <w:tcPr>
            <w:tcW w:w="7513" w:type="dxa"/>
          </w:tcPr>
          <w:p w14:paraId="38B29645"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6F2CD652" w14:textId="77777777" w:rsidTr="00F75E74">
        <w:tc>
          <w:tcPr>
            <w:tcW w:w="3085" w:type="dxa"/>
          </w:tcPr>
          <w:p w14:paraId="29B4D756"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Motivos del desistimiento (para nuestro control y calidad de servicio). No es obligado.</w:t>
            </w:r>
          </w:p>
        </w:tc>
        <w:tc>
          <w:tcPr>
            <w:tcW w:w="7513" w:type="dxa"/>
          </w:tcPr>
          <w:p w14:paraId="19B5C2A8" w14:textId="77777777" w:rsidR="001C77D6" w:rsidRPr="00FD2B90" w:rsidRDefault="001C77D6" w:rsidP="00FD2B90">
            <w:pPr>
              <w:rPr>
                <w:rFonts w:ascii="Lato Light" w:eastAsia="Yu Gothic UI" w:hAnsi="Lato Light" w:cs="Yu Gothic UI"/>
                <w:color w:val="000000"/>
                <w:sz w:val="20"/>
                <w:szCs w:val="20"/>
              </w:rPr>
            </w:pPr>
          </w:p>
          <w:p w14:paraId="6CF95449" w14:textId="77777777" w:rsidR="001C77D6" w:rsidRPr="00FD2B90" w:rsidRDefault="001C77D6" w:rsidP="00FD2B90">
            <w:pPr>
              <w:rPr>
                <w:rFonts w:ascii="Lato Light" w:eastAsia="Yu Gothic UI" w:hAnsi="Lato Light" w:cs="Yu Gothic UI"/>
                <w:color w:val="000000"/>
                <w:sz w:val="20"/>
                <w:szCs w:val="20"/>
              </w:rPr>
            </w:pPr>
          </w:p>
          <w:p w14:paraId="342369A2" w14:textId="77777777" w:rsidR="001C77D6" w:rsidRPr="00FD2B90" w:rsidRDefault="001C77D6" w:rsidP="00FD2B90">
            <w:pPr>
              <w:rPr>
                <w:rFonts w:ascii="Lato Light" w:eastAsia="Yu Gothic UI" w:hAnsi="Lato Light" w:cs="Yu Gothic UI"/>
                <w:color w:val="000000"/>
                <w:sz w:val="20"/>
                <w:szCs w:val="20"/>
              </w:rPr>
            </w:pPr>
          </w:p>
          <w:p w14:paraId="4D984218" w14:textId="77777777" w:rsidR="001C77D6" w:rsidRPr="00FD2B90" w:rsidRDefault="001C77D6" w:rsidP="00FD2B90">
            <w:pPr>
              <w:rPr>
                <w:rFonts w:ascii="Lato Light" w:eastAsia="Yu Gothic UI" w:hAnsi="Lato Light" w:cs="Yu Gothic UI"/>
                <w:color w:val="000000"/>
                <w:sz w:val="20"/>
                <w:szCs w:val="20"/>
              </w:rPr>
            </w:pPr>
          </w:p>
          <w:p w14:paraId="652C6F2E" w14:textId="77777777" w:rsidR="001C77D6" w:rsidRPr="00FD2B90" w:rsidRDefault="001C77D6" w:rsidP="00FD2B90">
            <w:pPr>
              <w:rPr>
                <w:rFonts w:ascii="Lato Light" w:eastAsia="Yu Gothic UI" w:hAnsi="Lato Light" w:cs="Yu Gothic UI"/>
                <w:color w:val="000000"/>
                <w:sz w:val="20"/>
                <w:szCs w:val="20"/>
              </w:rPr>
            </w:pPr>
          </w:p>
          <w:p w14:paraId="74B21717" w14:textId="77777777" w:rsidR="001C77D6" w:rsidRPr="00FD2B90" w:rsidRDefault="001C77D6" w:rsidP="00FD2B90">
            <w:pPr>
              <w:rPr>
                <w:rFonts w:ascii="Lato Light" w:eastAsia="Yu Gothic UI" w:hAnsi="Lato Light" w:cs="Yu Gothic UI"/>
                <w:color w:val="000000"/>
                <w:sz w:val="20"/>
                <w:szCs w:val="20"/>
              </w:rPr>
            </w:pPr>
          </w:p>
        </w:tc>
      </w:tr>
      <w:tr w:rsidR="001C77D6" w:rsidRPr="00FD2B90" w14:paraId="749EF4A6" w14:textId="77777777" w:rsidTr="00F75E74">
        <w:tc>
          <w:tcPr>
            <w:tcW w:w="3085" w:type="dxa"/>
          </w:tcPr>
          <w:p w14:paraId="2627097E" w14:textId="77777777" w:rsidR="001C77D6" w:rsidRPr="00FD2B90" w:rsidRDefault="001C77D6"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14:paraId="42A3EA6F" w14:textId="77777777" w:rsidR="001C77D6" w:rsidRPr="00FD2B90" w:rsidRDefault="001C77D6" w:rsidP="00FD2B90">
            <w:pPr>
              <w:rPr>
                <w:rFonts w:ascii="Lato Light" w:eastAsia="Yu Gothic UI" w:hAnsi="Lato Light" w:cs="Yu Gothic UI"/>
                <w:color w:val="000000"/>
                <w:sz w:val="20"/>
                <w:szCs w:val="20"/>
              </w:rPr>
            </w:pPr>
          </w:p>
          <w:p w14:paraId="25657EFD" w14:textId="77777777" w:rsidR="001C77D6" w:rsidRPr="00FD2B90" w:rsidRDefault="001C77D6" w:rsidP="00FD2B90">
            <w:pPr>
              <w:rPr>
                <w:rFonts w:ascii="Lato Light" w:eastAsia="Yu Gothic UI" w:hAnsi="Lato Light" w:cs="Yu Gothic UI"/>
                <w:color w:val="000000"/>
                <w:sz w:val="20"/>
                <w:szCs w:val="20"/>
              </w:rPr>
            </w:pPr>
          </w:p>
          <w:p w14:paraId="41C58182" w14:textId="77777777" w:rsidR="001C77D6" w:rsidRPr="00FD2B90" w:rsidRDefault="001C77D6" w:rsidP="00FD2B90">
            <w:pPr>
              <w:rPr>
                <w:rFonts w:ascii="Lato Light" w:eastAsia="Yu Gothic UI" w:hAnsi="Lato Light" w:cs="Yu Gothic UI"/>
                <w:color w:val="000000"/>
                <w:sz w:val="20"/>
                <w:szCs w:val="20"/>
              </w:rPr>
            </w:pPr>
          </w:p>
          <w:p w14:paraId="51062AA6" w14:textId="77777777" w:rsidR="001C77D6" w:rsidRPr="00FD2B90" w:rsidRDefault="001C77D6" w:rsidP="00FD2B90">
            <w:pPr>
              <w:rPr>
                <w:rFonts w:ascii="Lato Light" w:eastAsia="Yu Gothic UI" w:hAnsi="Lato Light" w:cs="Yu Gothic UI"/>
                <w:color w:val="000000"/>
                <w:sz w:val="20"/>
                <w:szCs w:val="20"/>
              </w:rPr>
            </w:pPr>
          </w:p>
        </w:tc>
      </w:tr>
    </w:tbl>
    <w:p w14:paraId="111C760D" w14:textId="77777777" w:rsidR="001C77D6" w:rsidRPr="00483420" w:rsidRDefault="001C77D6"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14:paraId="0BE97A03"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14:paraId="16FA7BCA"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14:paraId="226BBECA"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14:paraId="1A830D06" w14:textId="77777777" w:rsidR="001C77D6" w:rsidRPr="00FD2B90" w:rsidRDefault="001C77D6"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14:paraId="30975727" w14:textId="77777777" w:rsidR="001C77D6" w:rsidRDefault="001C77D6" w:rsidP="00483420">
      <w:pPr>
        <w:spacing w:after="0" w:line="200" w:lineRule="exact"/>
        <w:jc w:val="both"/>
        <w:rPr>
          <w:rFonts w:ascii="Lato Light" w:eastAsia="Yu Gothic UI" w:hAnsi="Lato Light" w:cs="Yu Gothic UI"/>
          <w:color w:val="000000"/>
          <w:sz w:val="20"/>
          <w:szCs w:val="20"/>
        </w:rPr>
        <w:sectPr w:rsidR="001C77D6" w:rsidSect="001C77D6">
          <w:pgSz w:w="11906" w:h="16838"/>
          <w:pgMar w:top="720" w:right="720" w:bottom="720" w:left="720" w:header="708" w:footer="708" w:gutter="0"/>
          <w:pgNumType w:start="1"/>
          <w:cols w:space="708"/>
          <w:docGrid w:linePitch="360"/>
        </w:sect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14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sidRPr="00FD2B90">
        <w:rPr>
          <w:rFonts w:ascii="Lato Light" w:eastAsia="Yu Gothic UI" w:hAnsi="Lato Light" w:cs="Yu Gothic UI"/>
          <w:color w:val="000000"/>
          <w:sz w:val="20"/>
          <w:szCs w:val="20"/>
        </w:rPr>
        <w:t xml:space="preserve">  </w:t>
      </w:r>
    </w:p>
    <w:p w14:paraId="38F740F2" w14:textId="77777777" w:rsidR="001C77D6" w:rsidRPr="00483420" w:rsidRDefault="001C77D6" w:rsidP="00483420">
      <w:pPr>
        <w:spacing w:after="0" w:line="200" w:lineRule="exact"/>
        <w:jc w:val="both"/>
        <w:rPr>
          <w:rFonts w:ascii="Garamond" w:eastAsia="Yu Gothic UI" w:hAnsi="Garamond" w:cs="Yu Gothic UI"/>
          <w:color w:val="000000"/>
          <w:sz w:val="20"/>
          <w:szCs w:val="20"/>
        </w:rPr>
      </w:pPr>
    </w:p>
    <w:sectPr w:rsidR="001C77D6" w:rsidRPr="00483420" w:rsidSect="001C77D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90"/>
    <w:rsid w:val="00025534"/>
    <w:rsid w:val="000E35C5"/>
    <w:rsid w:val="000F0ED4"/>
    <w:rsid w:val="00190E56"/>
    <w:rsid w:val="001C77D6"/>
    <w:rsid w:val="001D2BBA"/>
    <w:rsid w:val="00483420"/>
    <w:rsid w:val="008B4531"/>
    <w:rsid w:val="00A66BC1"/>
    <w:rsid w:val="00AD10A5"/>
    <w:rsid w:val="00AD383C"/>
    <w:rsid w:val="00B00CCA"/>
    <w:rsid w:val="00C03EB6"/>
    <w:rsid w:val="00F62A0A"/>
    <w:rsid w:val="00F75E74"/>
    <w:rsid w:val="00FD2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E50C"/>
  <w15:docId w15:val="{8B6A8035-8D0A-43F8-B4F4-B9D4C1BF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Carlos González Ruiz</cp:lastModifiedBy>
  <cp:revision>2</cp:revision>
  <cp:lastPrinted>2017-02-01T07:11:00Z</cp:lastPrinted>
  <dcterms:created xsi:type="dcterms:W3CDTF">2022-08-22T14:21:00Z</dcterms:created>
  <dcterms:modified xsi:type="dcterms:W3CDTF">2022-08-22T14:21:00Z</dcterms:modified>
</cp:coreProperties>
</file>